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367" w:rsidRPr="00A6108F" w:rsidRDefault="00196031" w:rsidP="009A2B15">
      <w:pPr>
        <w:pStyle w:val="Heading3"/>
        <w:jc w:val="both"/>
        <w:rPr>
          <w:rFonts w:ascii="Times New Roman" w:hAnsi="Times New Roman" w:cs="Times New Roman"/>
          <w:sz w:val="24"/>
          <w:szCs w:val="24"/>
        </w:rPr>
      </w:pPr>
      <w:r w:rsidRPr="00A6108F">
        <w:rPr>
          <w:rFonts w:ascii="Times New Roman" w:hAnsi="Times New Roman" w:cs="Times New Roman"/>
          <w:sz w:val="24"/>
          <w:szCs w:val="24"/>
        </w:rPr>
        <w:t>Multi-stakeholder Strategic Chemical Management</w:t>
      </w:r>
    </w:p>
    <w:p w:rsidR="001B2847" w:rsidRDefault="001B2847" w:rsidP="001B2847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108F">
        <w:rPr>
          <w:rFonts w:ascii="Times New Roman" w:hAnsi="Times New Roman" w:cs="Times New Roman"/>
          <w:sz w:val="24"/>
          <w:szCs w:val="24"/>
        </w:rPr>
        <w:t xml:space="preserve">The purpose </w:t>
      </w:r>
      <w:r>
        <w:rPr>
          <w:rFonts w:ascii="Times New Roman" w:hAnsi="Times New Roman" w:cs="Times New Roman"/>
          <w:sz w:val="24"/>
          <w:szCs w:val="24"/>
        </w:rPr>
        <w:t>of th</w:t>
      </w:r>
      <w:r w:rsidRPr="00A6108F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particular project is the </w:t>
      </w:r>
      <w:r w:rsidRPr="00A6108F">
        <w:rPr>
          <w:rFonts w:ascii="Times New Roman" w:hAnsi="Times New Roman" w:cs="Times New Roman"/>
          <w:sz w:val="24"/>
          <w:szCs w:val="24"/>
        </w:rPr>
        <w:t>implementation</w:t>
      </w:r>
      <w:r>
        <w:rPr>
          <w:rFonts w:ascii="Times New Roman" w:hAnsi="Times New Roman" w:cs="Times New Roman"/>
          <w:sz w:val="24"/>
          <w:szCs w:val="24"/>
        </w:rPr>
        <w:t xml:space="preserve"> of a strategic multi-stakeholder chemical management </w:t>
      </w:r>
      <w:r w:rsidRPr="00A6108F">
        <w:rPr>
          <w:rFonts w:ascii="Times New Roman" w:hAnsi="Times New Roman" w:cs="Times New Roman"/>
          <w:sz w:val="24"/>
          <w:szCs w:val="24"/>
        </w:rPr>
        <w:t>in Ethiopia, based on developing and supporting multi-stakeholder models for chemicals and waste management.</w:t>
      </w:r>
      <w:r>
        <w:rPr>
          <w:rFonts w:ascii="Times New Roman" w:hAnsi="Times New Roman" w:cs="Times New Roman"/>
          <w:sz w:val="24"/>
          <w:szCs w:val="24"/>
        </w:rPr>
        <w:t xml:space="preserve"> Thus, t</w:t>
      </w:r>
      <w:r w:rsidRPr="00A6108F">
        <w:rPr>
          <w:rFonts w:ascii="Times New Roman" w:hAnsi="Times New Roman" w:cs="Times New Roman"/>
          <w:sz w:val="24"/>
          <w:szCs w:val="24"/>
        </w:rPr>
        <w:t xml:space="preserve">he project prepares Eco-Justice Ethiopia to promote the use of various guidance documents by respective decision makers and authorities for legal and institutional reforms in support of implementing </w:t>
      </w:r>
      <w:r>
        <w:rPr>
          <w:rFonts w:ascii="Times New Roman" w:hAnsi="Times New Roman" w:cs="Times New Roman"/>
          <w:sz w:val="24"/>
          <w:szCs w:val="24"/>
        </w:rPr>
        <w:t>a strategic sound management of chemicals. Additionally, th</w:t>
      </w:r>
      <w:r w:rsidRPr="00A6108F">
        <w:rPr>
          <w:rFonts w:ascii="Times New Roman" w:hAnsi="Times New Roman" w:cs="Times New Roman"/>
          <w:sz w:val="24"/>
          <w:szCs w:val="24"/>
        </w:rPr>
        <w:t>is project will serve as a basis for a strengthened science-policy interface where stakeholders from the scientific community, civil society, academic and policy makers engage in meaningful ways to inform decisions and actions on chemicals man</w:t>
      </w:r>
      <w:r>
        <w:rPr>
          <w:rFonts w:ascii="Times New Roman" w:hAnsi="Times New Roman" w:cs="Times New Roman"/>
          <w:sz w:val="24"/>
          <w:szCs w:val="24"/>
        </w:rPr>
        <w:t>agement in the context of Ethiopia</w:t>
      </w:r>
      <w:r w:rsidRPr="00A610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Accordingly, c</w:t>
      </w:r>
      <w:r w:rsidRPr="00A6108F">
        <w:rPr>
          <w:rFonts w:ascii="Times New Roman" w:hAnsi="Times New Roman" w:cs="Times New Roman"/>
          <w:sz w:val="24"/>
          <w:szCs w:val="24"/>
        </w:rPr>
        <w:t xml:space="preserve">onsidering the overarching aim of the whole project, Eco-Justice Ethiopia has started to advance in the establishment of multi-stakeholder </w:t>
      </w:r>
      <w:proofErr w:type="spellStart"/>
      <w:r w:rsidRPr="00A6108F">
        <w:rPr>
          <w:rFonts w:ascii="Times New Roman" w:hAnsi="Times New Roman" w:cs="Times New Roman"/>
          <w:sz w:val="24"/>
          <w:szCs w:val="24"/>
        </w:rPr>
        <w:t>fora</w:t>
      </w:r>
      <w:proofErr w:type="spellEnd"/>
      <w:r w:rsidRPr="00A6108F">
        <w:rPr>
          <w:rFonts w:ascii="Times New Roman" w:hAnsi="Times New Roman" w:cs="Times New Roman"/>
          <w:sz w:val="24"/>
          <w:szCs w:val="24"/>
        </w:rPr>
        <w:t xml:space="preserve"> in Ethiopia, and is prepared to support the sound management of chemicals and waste a</w:t>
      </w:r>
      <w:r>
        <w:rPr>
          <w:rFonts w:ascii="Times New Roman" w:hAnsi="Times New Roman" w:cs="Times New Roman"/>
          <w:sz w:val="24"/>
          <w:szCs w:val="24"/>
        </w:rPr>
        <w:t xml:space="preserve">t national and regional levels. </w:t>
      </w:r>
      <w:r w:rsidRPr="00A6108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6367" w:rsidRPr="00A6108F" w:rsidRDefault="009A2B15" w:rsidP="009A2B15">
      <w:pPr>
        <w:jc w:val="both"/>
        <w:rPr>
          <w:rFonts w:ascii="Times New Roman" w:hAnsi="Times New Roman" w:cs="Times New Roman"/>
          <w:sz w:val="24"/>
          <w:szCs w:val="24"/>
        </w:rPr>
      </w:pPr>
      <w:r w:rsidRPr="00A6108F">
        <w:rPr>
          <w:rFonts w:ascii="Times New Roman" w:hAnsi="Times New Roman" w:cs="Times New Roman"/>
          <w:sz w:val="24"/>
          <w:szCs w:val="24"/>
        </w:rPr>
        <w:t xml:space="preserve">The Strategic Approach to International Chemicals Management (SAICM) is a voluntary multi-stakeholder multi-sectoral global policy framework. Since its inception in 2006, </w:t>
      </w:r>
      <w:r w:rsidR="00A6108F">
        <w:rPr>
          <w:rFonts w:ascii="Times New Roman" w:hAnsi="Times New Roman" w:cs="Times New Roman"/>
          <w:sz w:val="24"/>
          <w:szCs w:val="24"/>
        </w:rPr>
        <w:t>it</w:t>
      </w:r>
      <w:r w:rsidRPr="00A6108F">
        <w:rPr>
          <w:rFonts w:ascii="Times New Roman" w:hAnsi="Times New Roman" w:cs="Times New Roman"/>
          <w:sz w:val="24"/>
          <w:szCs w:val="24"/>
        </w:rPr>
        <w:t xml:space="preserve"> has aimed to achieve the sound management of chemicals throughout their life cycle </w:t>
      </w:r>
      <w:r w:rsidR="00A6108F">
        <w:rPr>
          <w:rFonts w:ascii="Times New Roman" w:hAnsi="Times New Roman" w:cs="Times New Roman"/>
          <w:sz w:val="24"/>
          <w:szCs w:val="24"/>
        </w:rPr>
        <w:t xml:space="preserve">and for </w:t>
      </w:r>
      <w:r w:rsidRPr="00A6108F">
        <w:rPr>
          <w:rFonts w:ascii="Times New Roman" w:hAnsi="Times New Roman" w:cs="Times New Roman"/>
          <w:sz w:val="24"/>
          <w:szCs w:val="24"/>
        </w:rPr>
        <w:t xml:space="preserve">chemicals </w:t>
      </w:r>
      <w:r w:rsidR="00A6108F">
        <w:rPr>
          <w:rFonts w:ascii="Times New Roman" w:hAnsi="Times New Roman" w:cs="Times New Roman"/>
          <w:sz w:val="24"/>
          <w:szCs w:val="24"/>
        </w:rPr>
        <w:t>to be</w:t>
      </w:r>
      <w:r w:rsidRPr="00A6108F">
        <w:rPr>
          <w:rFonts w:ascii="Times New Roman" w:hAnsi="Times New Roman" w:cs="Times New Roman"/>
          <w:sz w:val="24"/>
          <w:szCs w:val="24"/>
        </w:rPr>
        <w:t xml:space="preserve"> produced and used in ways that minimize significant adverse impacts on the environment and human health.</w:t>
      </w:r>
      <w:r w:rsidR="004600EA">
        <w:rPr>
          <w:rFonts w:ascii="Times New Roman" w:hAnsi="Times New Roman" w:cs="Times New Roman"/>
          <w:sz w:val="24"/>
          <w:szCs w:val="24"/>
        </w:rPr>
        <w:t xml:space="preserve"> </w:t>
      </w:r>
      <w:r w:rsidRPr="00A6108F">
        <w:rPr>
          <w:rFonts w:ascii="Times New Roman" w:hAnsi="Times New Roman" w:cs="Times New Roman"/>
          <w:sz w:val="24"/>
          <w:szCs w:val="24"/>
        </w:rPr>
        <w:t xml:space="preserve">An important objective of </w:t>
      </w:r>
      <w:r w:rsidR="00A6108F">
        <w:rPr>
          <w:rFonts w:ascii="Times New Roman" w:hAnsi="Times New Roman" w:cs="Times New Roman"/>
          <w:sz w:val="24"/>
          <w:szCs w:val="24"/>
        </w:rPr>
        <w:t>such approach</w:t>
      </w:r>
      <w:r w:rsidRPr="00A6108F">
        <w:rPr>
          <w:rFonts w:ascii="Times New Roman" w:hAnsi="Times New Roman" w:cs="Times New Roman"/>
          <w:sz w:val="24"/>
          <w:szCs w:val="24"/>
        </w:rPr>
        <w:t xml:space="preserve"> at the national level is to build upon existing chemicals management initiatives in various sectors and strengthen</w:t>
      </w:r>
      <w:r w:rsidR="004600EA">
        <w:rPr>
          <w:rFonts w:ascii="Times New Roman" w:hAnsi="Times New Roman" w:cs="Times New Roman"/>
          <w:sz w:val="24"/>
          <w:szCs w:val="24"/>
        </w:rPr>
        <w:t>ing</w:t>
      </w:r>
      <w:r w:rsidRPr="00A6108F">
        <w:rPr>
          <w:rFonts w:ascii="Times New Roman" w:hAnsi="Times New Roman" w:cs="Times New Roman"/>
          <w:sz w:val="24"/>
          <w:szCs w:val="24"/>
        </w:rPr>
        <w:t xml:space="preserve"> coordination and coherence among various government and stakeholder initiatives.  </w:t>
      </w:r>
    </w:p>
    <w:p w:rsidR="00FB6367" w:rsidRPr="00A6108F" w:rsidRDefault="009A2B15" w:rsidP="009A2B15">
      <w:pPr>
        <w:jc w:val="both"/>
        <w:rPr>
          <w:rFonts w:ascii="Times New Roman" w:hAnsi="Times New Roman" w:cs="Times New Roman"/>
          <w:sz w:val="24"/>
          <w:szCs w:val="24"/>
        </w:rPr>
      </w:pPr>
      <w:r w:rsidRPr="00A6108F">
        <w:rPr>
          <w:rFonts w:ascii="Times New Roman" w:hAnsi="Times New Roman" w:cs="Times New Roman"/>
          <w:sz w:val="24"/>
          <w:szCs w:val="24"/>
        </w:rPr>
        <w:t xml:space="preserve">Formalized and systematic multi-stakeholder models for </w:t>
      </w:r>
      <w:r w:rsidR="00A6108F">
        <w:rPr>
          <w:rFonts w:ascii="Times New Roman" w:hAnsi="Times New Roman" w:cs="Times New Roman"/>
          <w:sz w:val="24"/>
          <w:szCs w:val="24"/>
        </w:rPr>
        <w:t>a sound chemical management</w:t>
      </w:r>
      <w:r w:rsidRPr="00A6108F">
        <w:rPr>
          <w:rFonts w:ascii="Times New Roman" w:hAnsi="Times New Roman" w:cs="Times New Roman"/>
          <w:sz w:val="24"/>
          <w:szCs w:val="24"/>
        </w:rPr>
        <w:t xml:space="preserve">, involving CSOs, </w:t>
      </w:r>
      <w:r w:rsidR="00A6108F">
        <w:rPr>
          <w:rFonts w:ascii="Times New Roman" w:hAnsi="Times New Roman" w:cs="Times New Roman"/>
          <w:sz w:val="24"/>
          <w:szCs w:val="24"/>
        </w:rPr>
        <w:t>private and public stakeholders</w:t>
      </w:r>
      <w:r>
        <w:rPr>
          <w:rFonts w:ascii="Times New Roman" w:hAnsi="Times New Roman" w:cs="Times New Roman"/>
          <w:sz w:val="24"/>
          <w:szCs w:val="24"/>
        </w:rPr>
        <w:t>,</w:t>
      </w:r>
      <w:r w:rsidR="00A610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altogether, </w:t>
      </w:r>
      <w:r w:rsidRPr="00A6108F">
        <w:rPr>
          <w:rFonts w:ascii="Times New Roman" w:hAnsi="Times New Roman" w:cs="Times New Roman"/>
          <w:sz w:val="24"/>
          <w:szCs w:val="24"/>
        </w:rPr>
        <w:t xml:space="preserve">are missing in most African countries. Similarly, many countries in the global south lack a systematic and coordinated multi stakeholder approach to chemicals and waste management. In some countries where multi stakeholder forums do exist, these have remained largely ad hoc and </w:t>
      </w:r>
      <w:r w:rsidR="00A6108F" w:rsidRPr="00A6108F">
        <w:rPr>
          <w:rFonts w:ascii="Times New Roman" w:hAnsi="Times New Roman" w:cs="Times New Roman"/>
          <w:sz w:val="24"/>
          <w:szCs w:val="24"/>
        </w:rPr>
        <w:t>underfunded</w:t>
      </w:r>
      <w:r w:rsidRPr="00A6108F">
        <w:rPr>
          <w:rFonts w:ascii="Times New Roman" w:hAnsi="Times New Roman" w:cs="Times New Roman"/>
          <w:sz w:val="24"/>
          <w:szCs w:val="24"/>
        </w:rPr>
        <w:t xml:space="preserve"> due to low political understanding and will on chemicals impact resulting in poor coordination on safe chemicals and waste management.</w:t>
      </w:r>
    </w:p>
    <w:p w:rsidR="00196031" w:rsidRPr="00A6108F" w:rsidRDefault="00196031" w:rsidP="009A2B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96031" w:rsidRPr="00A6108F" w:rsidSect="00FB6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7471C"/>
    <w:multiLevelType w:val="hybridMultilevel"/>
    <w:tmpl w:val="945AE6DC"/>
    <w:lvl w:ilvl="0" w:tplc="040C8EB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025BB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1EDFF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B0431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C8415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C09A0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62F14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527FC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CA564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102257"/>
    <w:multiLevelType w:val="hybridMultilevel"/>
    <w:tmpl w:val="D722BB00"/>
    <w:lvl w:ilvl="0" w:tplc="6C2E795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A00D9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A969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D835B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4BE1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EE1D7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7CC13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EC6B3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8EA2F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510550"/>
    <w:multiLevelType w:val="hybridMultilevel"/>
    <w:tmpl w:val="1378313E"/>
    <w:lvl w:ilvl="0" w:tplc="62A0FF0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3EE6F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6E2D2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8060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E07EA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9066F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B2B25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DAEAF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BC01B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5E14A6"/>
    <w:multiLevelType w:val="hybridMultilevel"/>
    <w:tmpl w:val="B42EBD96"/>
    <w:lvl w:ilvl="0" w:tplc="DEFAA87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5C11D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C683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8EDE2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0AAC3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4457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6046A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0EBDF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BC2CE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>
    <w:useFELayout/>
  </w:compat>
  <w:rsids>
    <w:rsidRoot w:val="00196031"/>
    <w:rsid w:val="00196031"/>
    <w:rsid w:val="001B2847"/>
    <w:rsid w:val="004600EA"/>
    <w:rsid w:val="00490F03"/>
    <w:rsid w:val="009A2B15"/>
    <w:rsid w:val="00A6108F"/>
    <w:rsid w:val="00FB6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36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0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60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960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9603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222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018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60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3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46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03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35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1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11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37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598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25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698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Eskedar</cp:lastModifiedBy>
  <cp:revision>2</cp:revision>
  <dcterms:created xsi:type="dcterms:W3CDTF">2021-06-14T22:00:00Z</dcterms:created>
  <dcterms:modified xsi:type="dcterms:W3CDTF">2021-06-14T22:00:00Z</dcterms:modified>
</cp:coreProperties>
</file>